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0" w:rsidRPr="00876E80" w:rsidRDefault="00876E80" w:rsidP="00876E80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C620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14: Vol.-4, Issue- 1, P. </w:t>
      </w:r>
      <w:r>
        <w:rPr>
          <w:rFonts w:ascii="Times New Roman" w:eastAsia="Times New Roman" w:hAnsi="Times New Roman"/>
          <w:sz w:val="20"/>
          <w:szCs w:val="20"/>
        </w:rPr>
        <w:t>444-446</w:t>
      </w:r>
    </w:p>
    <w:p w:rsidR="00876E80" w:rsidRDefault="00876E80" w:rsidP="00876E80">
      <w:pPr>
        <w:spacing w:after="0" w:line="360" w:lineRule="auto"/>
        <w:ind w:left="288"/>
        <w:rPr>
          <w:rFonts w:asciiTheme="majorHAnsi" w:hAnsiTheme="majorHAnsi"/>
          <w:b/>
          <w:sz w:val="24"/>
          <w:szCs w:val="24"/>
          <w:highlight w:val="lightGray"/>
        </w:rPr>
      </w:pPr>
    </w:p>
    <w:p w:rsidR="00876E80" w:rsidRDefault="00876E80" w:rsidP="00876E80">
      <w:pPr>
        <w:spacing w:after="0" w:line="360" w:lineRule="auto"/>
        <w:ind w:left="288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  <w:highlight w:val="lightGray"/>
        </w:rPr>
        <w:t>Original a</w:t>
      </w:r>
      <w:r w:rsidRPr="006F24AB">
        <w:rPr>
          <w:rFonts w:asciiTheme="majorHAnsi" w:hAnsiTheme="majorHAnsi"/>
          <w:b/>
          <w:sz w:val="24"/>
          <w:szCs w:val="24"/>
          <w:highlight w:val="lightGray"/>
        </w:rPr>
        <w:t>rticle</w:t>
      </w:r>
      <w:r w:rsidRPr="006F24AB">
        <w:rPr>
          <w:rFonts w:asciiTheme="majorHAnsi" w:hAnsiTheme="majorHAnsi"/>
          <w:b/>
          <w:sz w:val="24"/>
          <w:szCs w:val="24"/>
        </w:rPr>
        <w:br/>
      </w:r>
      <w:r w:rsidRPr="006F24AB">
        <w:rPr>
          <w:rFonts w:asciiTheme="majorHAnsi" w:hAnsiTheme="majorHAnsi"/>
          <w:b/>
          <w:color w:val="1F497D" w:themeColor="text2"/>
          <w:sz w:val="28"/>
          <w:szCs w:val="28"/>
        </w:rPr>
        <w:t>Laparoscopic perforated duodenal ulcer repair: Our experience</w:t>
      </w:r>
      <w:r w:rsidRPr="006F24AB">
        <w:rPr>
          <w:rFonts w:asciiTheme="majorHAnsi" w:hAnsiTheme="majorHAnsi"/>
          <w:b/>
          <w:color w:val="1F497D" w:themeColor="text2"/>
          <w:sz w:val="28"/>
          <w:szCs w:val="28"/>
        </w:rPr>
        <w:br/>
      </w:r>
      <w:r w:rsidRPr="006F24AB">
        <w:rPr>
          <w:rFonts w:asciiTheme="majorHAnsi" w:hAnsiTheme="majorHAnsi"/>
          <w:b/>
        </w:rPr>
        <w:t xml:space="preserve">Dr </w:t>
      </w:r>
      <w:proofErr w:type="spellStart"/>
      <w:r w:rsidRPr="006F24AB">
        <w:rPr>
          <w:rFonts w:asciiTheme="majorHAnsi" w:hAnsiTheme="majorHAnsi"/>
          <w:b/>
        </w:rPr>
        <w:t>Savita</w:t>
      </w:r>
      <w:proofErr w:type="spellEnd"/>
      <w:r w:rsidRPr="006F24AB">
        <w:rPr>
          <w:rFonts w:asciiTheme="majorHAnsi" w:hAnsiTheme="majorHAnsi"/>
          <w:b/>
        </w:rPr>
        <w:t xml:space="preserve"> K S</w:t>
      </w:r>
    </w:p>
    <w:p w:rsidR="00876E80" w:rsidRPr="006F24AB" w:rsidRDefault="00876E80" w:rsidP="00876E80">
      <w:pPr>
        <w:spacing w:after="0" w:line="360" w:lineRule="auto"/>
        <w:ind w:left="288"/>
        <w:rPr>
          <w:rFonts w:asciiTheme="majorHAnsi" w:hAnsiTheme="majorHAnsi"/>
          <w:b/>
        </w:rPr>
      </w:pPr>
    </w:p>
    <w:p w:rsidR="00876E80" w:rsidRPr="006F24AB" w:rsidRDefault="00876E80" w:rsidP="00876E80">
      <w:pPr>
        <w:spacing w:after="0" w:line="360" w:lineRule="auto"/>
        <w:ind w:left="288"/>
        <w:rPr>
          <w:rFonts w:asciiTheme="majorHAnsi" w:hAnsiTheme="majorHAnsi"/>
        </w:rPr>
      </w:pPr>
      <w:r w:rsidRPr="006F24AB">
        <w:rPr>
          <w:rFonts w:asciiTheme="majorHAnsi" w:hAnsiTheme="majorHAnsi"/>
        </w:rPr>
        <w:t xml:space="preserve">Department of Surgery, ESIC Medical College, </w:t>
      </w:r>
      <w:proofErr w:type="gramStart"/>
      <w:r w:rsidRPr="006F24AB">
        <w:rPr>
          <w:rFonts w:asciiTheme="majorHAnsi" w:hAnsiTheme="majorHAnsi"/>
        </w:rPr>
        <w:t>Gulbarga</w:t>
      </w:r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India </w:t>
      </w:r>
    </w:p>
    <w:p w:rsidR="00876E80" w:rsidRDefault="00876E80" w:rsidP="00876E80">
      <w:pPr>
        <w:pBdr>
          <w:bottom w:val="single" w:sz="6" w:space="1" w:color="auto"/>
        </w:pBdr>
        <w:spacing w:after="0" w:line="360" w:lineRule="auto"/>
        <w:ind w:left="288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6.65pt;margin-top:4.25pt;width:33.5pt;height:34.35pt;z-index:251660288" strokecolor="white [3212]">
            <v:textbox>
              <w:txbxContent>
                <w:p w:rsidR="00876E80" w:rsidRDefault="00876E80" w:rsidP="00876E80"/>
              </w:txbxContent>
            </v:textbox>
          </v:shape>
        </w:pict>
      </w:r>
      <w:r w:rsidRPr="006F24AB">
        <w:rPr>
          <w:rFonts w:asciiTheme="majorHAnsi" w:hAnsiTheme="majorHAnsi"/>
        </w:rPr>
        <w:t xml:space="preserve">Corresponding </w:t>
      </w:r>
      <w:proofErr w:type="gramStart"/>
      <w:r w:rsidRPr="006F24AB">
        <w:rPr>
          <w:rFonts w:asciiTheme="majorHAnsi" w:hAnsiTheme="majorHAnsi"/>
        </w:rPr>
        <w:t>author :</w:t>
      </w:r>
      <w:proofErr w:type="gramEnd"/>
      <w:r w:rsidRPr="006F24AB">
        <w:rPr>
          <w:rFonts w:asciiTheme="majorHAnsi" w:hAnsiTheme="majorHAnsi"/>
        </w:rPr>
        <w:t xml:space="preserve"> Dr </w:t>
      </w:r>
      <w:proofErr w:type="spellStart"/>
      <w:r w:rsidRPr="006F24AB">
        <w:rPr>
          <w:rFonts w:asciiTheme="majorHAnsi" w:hAnsiTheme="majorHAnsi"/>
        </w:rPr>
        <w:t>Savita</w:t>
      </w:r>
      <w:proofErr w:type="spellEnd"/>
      <w:r w:rsidRPr="006F24AB">
        <w:rPr>
          <w:rFonts w:asciiTheme="majorHAnsi" w:hAnsiTheme="majorHAnsi"/>
        </w:rPr>
        <w:t xml:space="preserve"> K S</w:t>
      </w:r>
    </w:p>
    <w:p w:rsidR="00876E80" w:rsidRPr="00CE18FC" w:rsidRDefault="00876E80" w:rsidP="00876E80">
      <w:pPr>
        <w:spacing w:after="0" w:line="360" w:lineRule="auto"/>
        <w:ind w:left="288"/>
        <w:rPr>
          <w:rFonts w:asciiTheme="majorHAnsi" w:hAnsiTheme="majorHAnsi"/>
        </w:rPr>
      </w:pPr>
    </w:p>
    <w:p w:rsidR="00876E80" w:rsidRPr="00CE18FC" w:rsidRDefault="00876E80" w:rsidP="00876E80">
      <w:pPr>
        <w:spacing w:after="0" w:line="360" w:lineRule="auto"/>
        <w:ind w:left="288" w:right="5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8FC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876E80" w:rsidRDefault="00876E80" w:rsidP="00876E80">
      <w:pPr>
        <w:pBdr>
          <w:bottom w:val="single" w:sz="6" w:space="1" w:color="auto"/>
        </w:pBdr>
        <w:spacing w:after="0" w:line="360" w:lineRule="auto"/>
        <w:ind w:left="288" w:right="562"/>
        <w:jc w:val="both"/>
        <w:rPr>
          <w:rFonts w:ascii="Times New Roman" w:hAnsi="Times New Roman" w:cs="Times New Roman"/>
          <w:sz w:val="18"/>
          <w:szCs w:val="18"/>
        </w:rPr>
      </w:pPr>
      <w:r w:rsidRPr="00CE18FC">
        <w:rPr>
          <w:rFonts w:ascii="Times New Roman" w:hAnsi="Times New Roman" w:cs="Times New Roman"/>
          <w:sz w:val="18"/>
          <w:szCs w:val="18"/>
        </w:rPr>
        <w:t xml:space="preserve">Laparoscopy is an important milestone in the history of surgery. Almost all abdominal surgeries can now be approached </w:t>
      </w:r>
      <w:proofErr w:type="spellStart"/>
      <w:r w:rsidRPr="00CE18FC">
        <w:rPr>
          <w:rFonts w:ascii="Times New Roman" w:hAnsi="Times New Roman" w:cs="Times New Roman"/>
          <w:sz w:val="18"/>
          <w:szCs w:val="18"/>
        </w:rPr>
        <w:t>laparoscopically</w:t>
      </w:r>
      <w:proofErr w:type="spellEnd"/>
      <w:r w:rsidRPr="00CE18FC">
        <w:rPr>
          <w:rFonts w:ascii="Times New Roman" w:hAnsi="Times New Roman" w:cs="Times New Roman"/>
          <w:sz w:val="18"/>
          <w:szCs w:val="18"/>
        </w:rPr>
        <w:t xml:space="preserve">. Laparoscopic perforated duodenal </w:t>
      </w:r>
      <w:proofErr w:type="gramStart"/>
      <w:r w:rsidRPr="00CE18FC">
        <w:rPr>
          <w:rFonts w:ascii="Times New Roman" w:hAnsi="Times New Roman" w:cs="Times New Roman"/>
          <w:sz w:val="18"/>
          <w:szCs w:val="18"/>
        </w:rPr>
        <w:t>ulcer(</w:t>
      </w:r>
      <w:proofErr w:type="gramEnd"/>
      <w:r w:rsidRPr="00CE18FC">
        <w:rPr>
          <w:rFonts w:ascii="Times New Roman" w:hAnsi="Times New Roman" w:cs="Times New Roman"/>
          <w:sz w:val="18"/>
          <w:szCs w:val="18"/>
        </w:rPr>
        <w:t>DU) repair has been shown to be feasible</w:t>
      </w:r>
      <w:r w:rsidRPr="00CE18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E18FC">
        <w:rPr>
          <w:rFonts w:ascii="Times New Roman" w:hAnsi="Times New Roman" w:cs="Times New Roman"/>
          <w:sz w:val="18"/>
          <w:szCs w:val="18"/>
        </w:rPr>
        <w:t xml:space="preserve"> . However, whether its superior to open repair is yet to be established and has not become the standard of </w:t>
      </w:r>
      <w:proofErr w:type="gramStart"/>
      <w:r w:rsidRPr="00CE18FC">
        <w:rPr>
          <w:rFonts w:ascii="Times New Roman" w:hAnsi="Times New Roman" w:cs="Times New Roman"/>
          <w:sz w:val="18"/>
          <w:szCs w:val="18"/>
        </w:rPr>
        <w:t>care .</w:t>
      </w:r>
      <w:proofErr w:type="gramEnd"/>
      <w:r w:rsidRPr="00CE18FC">
        <w:rPr>
          <w:rFonts w:ascii="Times New Roman" w:hAnsi="Times New Roman" w:cs="Times New Roman"/>
          <w:sz w:val="18"/>
          <w:szCs w:val="18"/>
        </w:rPr>
        <w:t xml:space="preserve"> Laparoscopy offers better visualisation and early recovery. The avoidance of the upper abdominal incision with its associated pulmonary effects is another </w:t>
      </w:r>
      <w:proofErr w:type="gramStart"/>
      <w:r w:rsidRPr="00CE18FC">
        <w:rPr>
          <w:rFonts w:ascii="Times New Roman" w:hAnsi="Times New Roman" w:cs="Times New Roman"/>
          <w:sz w:val="18"/>
          <w:szCs w:val="18"/>
        </w:rPr>
        <w:t>advantage .</w:t>
      </w:r>
      <w:proofErr w:type="gramEnd"/>
      <w:r w:rsidRPr="00CE18FC">
        <w:rPr>
          <w:rFonts w:ascii="Times New Roman" w:hAnsi="Times New Roman" w:cs="Times New Roman"/>
          <w:sz w:val="18"/>
          <w:szCs w:val="18"/>
        </w:rPr>
        <w:t xml:space="preserve"> In the presence </w:t>
      </w:r>
      <w:proofErr w:type="gramStart"/>
      <w:r w:rsidRPr="00CE18FC">
        <w:rPr>
          <w:rFonts w:ascii="Times New Roman" w:hAnsi="Times New Roman" w:cs="Times New Roman"/>
          <w:sz w:val="18"/>
          <w:szCs w:val="18"/>
        </w:rPr>
        <w:t>of  adequate</w:t>
      </w:r>
      <w:proofErr w:type="gramEnd"/>
      <w:r w:rsidRPr="00CE18FC">
        <w:rPr>
          <w:rFonts w:ascii="Times New Roman" w:hAnsi="Times New Roman" w:cs="Times New Roman"/>
          <w:sz w:val="18"/>
          <w:szCs w:val="18"/>
        </w:rPr>
        <w:t xml:space="preserve"> surgeon experience and </w:t>
      </w:r>
      <w:proofErr w:type="spellStart"/>
      <w:r w:rsidRPr="00CE18FC">
        <w:rPr>
          <w:rFonts w:ascii="Times New Roman" w:hAnsi="Times New Roman" w:cs="Times New Roman"/>
          <w:sz w:val="18"/>
          <w:szCs w:val="18"/>
        </w:rPr>
        <w:t>hemodynamically</w:t>
      </w:r>
      <w:proofErr w:type="spellEnd"/>
      <w:r w:rsidRPr="00CE18FC">
        <w:rPr>
          <w:rFonts w:ascii="Times New Roman" w:hAnsi="Times New Roman" w:cs="Times New Roman"/>
          <w:sz w:val="18"/>
          <w:szCs w:val="18"/>
        </w:rPr>
        <w:t xml:space="preserve"> stable patient , it is safe to repair DU perforation </w:t>
      </w:r>
      <w:proofErr w:type="spellStart"/>
      <w:r w:rsidRPr="00CE18FC">
        <w:rPr>
          <w:rFonts w:ascii="Times New Roman" w:hAnsi="Times New Roman" w:cs="Times New Roman"/>
          <w:sz w:val="18"/>
          <w:szCs w:val="18"/>
        </w:rPr>
        <w:t>laparoscopically</w:t>
      </w:r>
      <w:proofErr w:type="spellEnd"/>
      <w:r w:rsidRPr="00CE18FC">
        <w:rPr>
          <w:rFonts w:ascii="Times New Roman" w:hAnsi="Times New Roman" w:cs="Times New Roman"/>
          <w:sz w:val="18"/>
          <w:szCs w:val="18"/>
        </w:rPr>
        <w:t>. Our four port approach is easier to adapt to for surgeons newly beginning to do laparoscopic DU perforation repair.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6E80"/>
    <w:rsid w:val="0006104F"/>
    <w:rsid w:val="00876E80"/>
    <w:rsid w:val="0094407F"/>
    <w:rsid w:val="00EB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8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87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876E80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2015-02-11T10:02:00Z</dcterms:created>
  <dcterms:modified xsi:type="dcterms:W3CDTF">2015-02-11T10:03:00Z</dcterms:modified>
</cp:coreProperties>
</file>